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Miejscowość, dnia..................</w:t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......................................</w:t>
        <w:br w:type="textWrapping"/>
        <w:t xml:space="preserve">Imię i nazwisko</w:t>
        <w:br w:type="textWrapping"/>
        <w:t xml:space="preserve">......................................</w:t>
        <w:br w:type="textWrapping"/>
        <w:t xml:space="preserve">Adres</w:t>
        <w:br w:type="textWrapping"/>
        <w:t xml:space="preserve">......................................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color w:val="616161"/>
          <w:sz w:val="21"/>
          <w:szCs w:val="21"/>
        </w:rPr>
      </w:pP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Prokuratura Rejonowa</w:t>
        <w:br w:type="textWrapping"/>
        <w:t xml:space="preserve">w....................................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center"/>
        <w:rPr>
          <w:b w:val="1"/>
          <w:color w:val="616161"/>
          <w:sz w:val="21"/>
          <w:szCs w:val="21"/>
        </w:rPr>
      </w:pP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ZAWIADOMIENIE O PRZESTĘPSTWIE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Proszę o wszczęcie i przeprowadzenie dochodzenia w sprawie psychicznego i fizycznego znęcania się przez męża/ byłego męża /konkubenta/ itp. .....................</w:t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(imię i nazwisko)</w:t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 nade mną oraz dzieckiem........ </w:t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(imię i nazwisko dziecka)</w:t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b w:val="1"/>
          <w:color w:val="616161"/>
          <w:sz w:val="21"/>
          <w:szCs w:val="21"/>
        </w:rPr>
      </w:pP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Uzasadnienie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Zamieszkuję wspólnie z .........imię i nazwisko, który jest moim mężem/ byłym mężem/ konkubentem oraz z synem/ córką .............(imię i nazwisko, wiek dziecka/ dzieci)....................</w:t>
        <w:br w:type="textWrapping"/>
        <w:t xml:space="preserve">Od (podać od kiedy mąż/ były mąż / konkubent ) znęca się nade mną i dzieckiem- psychicznie i fizycznie w ten sposób, że</w:t>
        <w:br w:type="textWrapping"/>
        <w:t xml:space="preserve">.........................................................................................................................................................................................</w:t>
        <w:br w:type="textWrapping"/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(krótki, zwięzły opis sytuacji, jeśli znęcanie się następuje pod wpływem alkoholu- należy to zaznaczyć).</w:t>
        <w:br w:type="textWrapping"/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Proszę o przesłuchanie w charakterze świadków na okoliczność: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................................................................</w:t>
        <w:br w:type="textWrapping"/>
        <w:t xml:space="preserve">imię i nazwisko, adres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................................................................</w:t>
        <w:br w:type="textWrapping"/>
        <w:t xml:space="preserve">imię i nazwisko, adres</w:t>
      </w:r>
    </w:p>
    <w:p w:rsidR="00000000" w:rsidDel="00000000" w:rsidP="00000000" w:rsidRDefault="00000000" w:rsidRPr="00000000" w14:paraId="0000000B">
      <w:pPr>
        <w:shd w:fill="ffffff" w:val="clear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Załączam: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obdukcje lekarskie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............... inne</w:t>
      </w:r>
    </w:p>
    <w:p w:rsidR="00000000" w:rsidDel="00000000" w:rsidP="00000000" w:rsidRDefault="00000000" w:rsidRPr="00000000" w14:paraId="0000000E">
      <w:pPr>
        <w:shd w:fill="ffffff" w:val="clear"/>
        <w:rPr>
          <w:i w:val="1"/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Wobec powyższego - wnoszę jak na wstępie.</w:t>
        <w:br w:type="textWrapping"/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*niepotrzebne skreślić</w:t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i w:val="1"/>
          <w:color w:val="616161"/>
          <w:sz w:val="21"/>
          <w:szCs w:val="2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br w:type="textWrapping"/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....................................</w:t>
        <w:br w:type="textWrapping"/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Podpis wnioskodawcy</w:t>
      </w:r>
    </w:p>
    <w:p w:rsidR="00000000" w:rsidDel="00000000" w:rsidP="00000000" w:rsidRDefault="00000000" w:rsidRPr="00000000" w14:paraId="00000010">
      <w:pPr>
        <w:shd w:fill="ffffff" w:val="clear"/>
        <w:rPr>
          <w:i w:val="1"/>
          <w:color w:val="6161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1616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1616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